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1B4" w:rsidRDefault="00FC4393" w:rsidP="00CF0AB2">
      <w:pPr>
        <w:jc w:val="center"/>
        <w:rPr>
          <w:rFonts w:ascii="Calibri" w:hAnsi="Calibri" w:cs="Calibri"/>
          <w:b/>
          <w:bCs/>
          <w:i/>
          <w:iCs/>
          <w:sz w:val="32"/>
          <w:szCs w:val="32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posOffset>-404495</wp:posOffset>
            </wp:positionV>
            <wp:extent cx="790575" cy="990600"/>
            <wp:effectExtent l="0" t="0" r="9525" b="0"/>
            <wp:wrapSquare wrapText="right"/>
            <wp:docPr id="2" name="Picture 2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31B4">
        <w:rPr>
          <w:rFonts w:ascii="Calibri" w:hAnsi="Calibri" w:cs="Calibri"/>
          <w:b/>
          <w:bCs/>
          <w:i/>
          <w:iCs/>
          <w:sz w:val="32"/>
          <w:szCs w:val="32"/>
          <w:u w:val="single"/>
          <w:lang w:val="bg-BG"/>
        </w:rPr>
        <w:t>ОБЩИНА   ТРЕКЛЯНО,  КЮСТЕНДИЛСКА  ОБЛАСТ</w:t>
      </w:r>
    </w:p>
    <w:p w:rsidR="008731B4" w:rsidRDefault="008731B4" w:rsidP="00CF0AB2">
      <w:pPr>
        <w:jc w:val="center"/>
        <w:rPr>
          <w:rFonts w:ascii="Calibri" w:hAnsi="Calibri" w:cs="Calibri"/>
          <w:b/>
          <w:bCs/>
          <w:i/>
          <w:iCs/>
          <w:sz w:val="32"/>
          <w:szCs w:val="32"/>
          <w:u w:val="single"/>
          <w:lang w:val="bg-BG"/>
        </w:rPr>
      </w:pPr>
    </w:p>
    <w:p w:rsidR="008731B4" w:rsidRDefault="008731B4" w:rsidP="00256E8E">
      <w:pPr>
        <w:jc w:val="both"/>
        <w:rPr>
          <w:rFonts w:ascii="Calibri" w:hAnsi="Calibri" w:cs="Calibri"/>
          <w:b/>
          <w:bCs/>
          <w:i/>
          <w:iCs/>
          <w:sz w:val="32"/>
          <w:szCs w:val="32"/>
          <w:u w:val="single"/>
          <w:lang w:val="bg-BG"/>
        </w:rPr>
      </w:pPr>
    </w:p>
    <w:p w:rsidR="008731B4" w:rsidRDefault="008731B4" w:rsidP="00256E8E">
      <w:pPr>
        <w:jc w:val="both"/>
        <w:rPr>
          <w:rFonts w:ascii="Calibri" w:hAnsi="Calibri" w:cs="Calibri"/>
          <w:b/>
          <w:bCs/>
          <w:i/>
          <w:iCs/>
          <w:sz w:val="32"/>
          <w:szCs w:val="32"/>
          <w:u w:val="single"/>
          <w:lang w:val="bg-BG"/>
        </w:rPr>
      </w:pPr>
    </w:p>
    <w:p w:rsidR="008731B4" w:rsidRDefault="008731B4" w:rsidP="00256E8E">
      <w:pPr>
        <w:jc w:val="both"/>
        <w:rPr>
          <w:rFonts w:ascii="Calibri" w:hAnsi="Calibri" w:cs="Calibri"/>
          <w:b/>
          <w:bCs/>
          <w:i/>
          <w:iCs/>
          <w:sz w:val="32"/>
          <w:szCs w:val="32"/>
          <w:u w:val="single"/>
          <w:lang w:val="bg-BG"/>
        </w:rPr>
      </w:pPr>
    </w:p>
    <w:p w:rsidR="008731B4" w:rsidRDefault="008731B4" w:rsidP="00256E8E">
      <w:pPr>
        <w:jc w:val="both"/>
        <w:rPr>
          <w:rFonts w:ascii="Calibri" w:hAnsi="Calibri" w:cs="Calibri"/>
          <w:b/>
          <w:bCs/>
          <w:i/>
          <w:iCs/>
          <w:sz w:val="32"/>
          <w:szCs w:val="32"/>
          <w:u w:val="single"/>
          <w:lang w:val="bg-BG"/>
        </w:rPr>
      </w:pPr>
    </w:p>
    <w:p w:rsidR="008731B4" w:rsidRDefault="008731B4" w:rsidP="00CF0AB2">
      <w:pPr>
        <w:jc w:val="right"/>
        <w:rPr>
          <w:rFonts w:ascii="Calibri" w:hAnsi="Calibri" w:cs="Calibri"/>
          <w:b/>
          <w:bCs/>
          <w:i/>
          <w:iCs/>
          <w:sz w:val="32"/>
          <w:szCs w:val="32"/>
          <w:u w:val="single"/>
          <w:lang w:val="bg-BG"/>
        </w:rPr>
      </w:pPr>
    </w:p>
    <w:p w:rsidR="008731B4" w:rsidRDefault="008731B4" w:rsidP="00256E8E">
      <w:pPr>
        <w:jc w:val="both"/>
        <w:rPr>
          <w:rFonts w:ascii="Calibri" w:hAnsi="Calibri" w:cs="Calibri"/>
          <w:b/>
          <w:bCs/>
          <w:i/>
          <w:iCs/>
          <w:sz w:val="32"/>
          <w:szCs w:val="32"/>
          <w:u w:val="single"/>
          <w:lang w:val="bg-BG"/>
        </w:rPr>
      </w:pPr>
    </w:p>
    <w:p w:rsidR="008731B4" w:rsidRDefault="008731B4" w:rsidP="00256E8E">
      <w:pPr>
        <w:jc w:val="both"/>
        <w:rPr>
          <w:rFonts w:ascii="Calibri" w:hAnsi="Calibri" w:cs="Calibri"/>
          <w:b/>
          <w:bCs/>
          <w:i/>
          <w:iCs/>
          <w:sz w:val="32"/>
          <w:szCs w:val="32"/>
          <w:u w:val="single"/>
          <w:lang w:val="bg-BG"/>
        </w:rPr>
      </w:pPr>
    </w:p>
    <w:p w:rsidR="008731B4" w:rsidRDefault="008731B4" w:rsidP="00CF0AB2">
      <w:pPr>
        <w:jc w:val="center"/>
        <w:rPr>
          <w:b/>
          <w:bCs/>
          <w:i/>
          <w:iCs/>
          <w:sz w:val="52"/>
          <w:szCs w:val="52"/>
          <w:lang w:val="bg-BG"/>
        </w:rPr>
      </w:pPr>
      <w:r w:rsidRPr="0069434D">
        <w:rPr>
          <w:b/>
          <w:bCs/>
          <w:i/>
          <w:iCs/>
          <w:sz w:val="52"/>
          <w:szCs w:val="52"/>
          <w:lang w:val="bg-BG"/>
        </w:rPr>
        <w:t>Н  А  Р  Е  Д  Б  А</w:t>
      </w:r>
    </w:p>
    <w:p w:rsidR="008731B4" w:rsidRDefault="008731B4" w:rsidP="00CF0AB2">
      <w:pPr>
        <w:jc w:val="center"/>
        <w:rPr>
          <w:b/>
          <w:bCs/>
          <w:i/>
          <w:iCs/>
          <w:sz w:val="36"/>
          <w:szCs w:val="36"/>
          <w:lang w:val="bg-BG"/>
        </w:rPr>
      </w:pPr>
    </w:p>
    <w:p w:rsidR="008731B4" w:rsidRPr="003E5BD3" w:rsidRDefault="008731B4" w:rsidP="00CF0AB2">
      <w:pPr>
        <w:jc w:val="center"/>
        <w:rPr>
          <w:b/>
          <w:bCs/>
          <w:i/>
          <w:iCs/>
          <w:sz w:val="36"/>
          <w:szCs w:val="36"/>
          <w:lang w:val="ru-RU"/>
        </w:rPr>
      </w:pPr>
      <w:r>
        <w:rPr>
          <w:b/>
          <w:bCs/>
          <w:i/>
          <w:iCs/>
          <w:sz w:val="36"/>
          <w:szCs w:val="36"/>
          <w:lang w:val="bg-BG"/>
        </w:rPr>
        <w:t>ЗА ОПАЗВАНЕ НА ОБЩЕСТВЕНИЯ РЕД,БЕЗОПАСТНОСТТА НА ДВИЖЕНИЕТО И ИМУЩЕСТВОТО НА ГРАЖДАНИТЕ В ОБЩИНА ТРЕКЛЯНО</w:t>
      </w:r>
    </w:p>
    <w:p w:rsidR="008731B4" w:rsidRPr="003E5BD3" w:rsidRDefault="008731B4" w:rsidP="00CF0AB2">
      <w:pPr>
        <w:jc w:val="center"/>
        <w:rPr>
          <w:sz w:val="32"/>
          <w:szCs w:val="32"/>
          <w:lang w:val="ru-RU"/>
        </w:rPr>
      </w:pPr>
    </w:p>
    <w:p w:rsidR="008731B4" w:rsidRPr="003E5BD3" w:rsidRDefault="008731B4" w:rsidP="00256E8E">
      <w:pPr>
        <w:jc w:val="both"/>
        <w:rPr>
          <w:sz w:val="32"/>
          <w:szCs w:val="32"/>
          <w:lang w:val="ru-RU"/>
        </w:rPr>
      </w:pPr>
    </w:p>
    <w:p w:rsidR="008731B4" w:rsidRPr="003E5BD3" w:rsidRDefault="008731B4" w:rsidP="00256E8E">
      <w:pPr>
        <w:jc w:val="both"/>
        <w:rPr>
          <w:sz w:val="32"/>
          <w:szCs w:val="32"/>
          <w:lang w:val="ru-RU"/>
        </w:rPr>
      </w:pPr>
    </w:p>
    <w:p w:rsidR="008731B4" w:rsidRPr="003E5BD3" w:rsidRDefault="008731B4" w:rsidP="00256E8E">
      <w:pPr>
        <w:jc w:val="both"/>
        <w:rPr>
          <w:sz w:val="32"/>
          <w:szCs w:val="32"/>
          <w:lang w:val="ru-RU"/>
        </w:rPr>
      </w:pPr>
    </w:p>
    <w:p w:rsidR="008731B4" w:rsidRPr="003E5BD3" w:rsidRDefault="008731B4" w:rsidP="00256E8E">
      <w:pPr>
        <w:jc w:val="both"/>
        <w:rPr>
          <w:sz w:val="32"/>
          <w:szCs w:val="32"/>
          <w:lang w:val="ru-RU"/>
        </w:rPr>
      </w:pPr>
    </w:p>
    <w:p w:rsidR="008731B4" w:rsidRPr="003E5BD3" w:rsidRDefault="008731B4" w:rsidP="00256E8E">
      <w:pPr>
        <w:jc w:val="both"/>
        <w:rPr>
          <w:sz w:val="32"/>
          <w:szCs w:val="32"/>
          <w:lang w:val="ru-RU"/>
        </w:rPr>
      </w:pPr>
    </w:p>
    <w:p w:rsidR="008731B4" w:rsidRPr="003E5BD3" w:rsidRDefault="008731B4" w:rsidP="00256E8E">
      <w:pPr>
        <w:jc w:val="both"/>
        <w:rPr>
          <w:sz w:val="32"/>
          <w:szCs w:val="32"/>
          <w:lang w:val="ru-RU"/>
        </w:rPr>
      </w:pPr>
    </w:p>
    <w:p w:rsidR="008731B4" w:rsidRPr="003E5BD3" w:rsidRDefault="008731B4" w:rsidP="00256E8E">
      <w:pPr>
        <w:jc w:val="both"/>
        <w:rPr>
          <w:sz w:val="32"/>
          <w:szCs w:val="32"/>
          <w:lang w:val="ru-RU"/>
        </w:rPr>
      </w:pPr>
    </w:p>
    <w:p w:rsidR="008731B4" w:rsidRPr="003E5BD3" w:rsidRDefault="008731B4" w:rsidP="00256E8E">
      <w:pPr>
        <w:jc w:val="both"/>
        <w:rPr>
          <w:sz w:val="32"/>
          <w:szCs w:val="32"/>
          <w:lang w:val="ru-RU"/>
        </w:rPr>
      </w:pPr>
    </w:p>
    <w:p w:rsidR="008731B4" w:rsidRPr="003E5BD3" w:rsidRDefault="008731B4" w:rsidP="00256E8E">
      <w:pPr>
        <w:jc w:val="both"/>
        <w:rPr>
          <w:sz w:val="32"/>
          <w:szCs w:val="32"/>
          <w:lang w:val="ru-RU"/>
        </w:rPr>
      </w:pPr>
    </w:p>
    <w:p w:rsidR="008731B4" w:rsidRPr="003E5BD3" w:rsidRDefault="008731B4" w:rsidP="00256E8E">
      <w:pPr>
        <w:jc w:val="both"/>
        <w:rPr>
          <w:sz w:val="32"/>
          <w:szCs w:val="32"/>
          <w:lang w:val="ru-RU"/>
        </w:rPr>
      </w:pPr>
    </w:p>
    <w:p w:rsidR="008731B4" w:rsidRPr="003E5BD3" w:rsidRDefault="008731B4" w:rsidP="00256E8E">
      <w:pPr>
        <w:jc w:val="both"/>
        <w:rPr>
          <w:sz w:val="32"/>
          <w:szCs w:val="32"/>
          <w:lang w:val="ru-RU"/>
        </w:rPr>
      </w:pPr>
    </w:p>
    <w:p w:rsidR="008731B4" w:rsidRPr="004F2BB4" w:rsidRDefault="008731B4" w:rsidP="00256E8E">
      <w:pPr>
        <w:tabs>
          <w:tab w:val="left" w:pos="2805"/>
          <w:tab w:val="center" w:pos="4770"/>
        </w:tabs>
        <w:jc w:val="both"/>
        <w:rPr>
          <w:b/>
          <w:bCs/>
          <w:sz w:val="32"/>
          <w:szCs w:val="32"/>
          <w:lang w:val="bg-BG"/>
        </w:rPr>
      </w:pPr>
      <w:r>
        <w:rPr>
          <w:b/>
          <w:bCs/>
          <w:sz w:val="32"/>
          <w:szCs w:val="32"/>
          <w:lang w:val="bg-BG"/>
        </w:rPr>
        <w:tab/>
      </w:r>
      <w:r w:rsidRPr="004F2BB4">
        <w:rPr>
          <w:b/>
          <w:bCs/>
          <w:sz w:val="32"/>
          <w:szCs w:val="32"/>
          <w:lang w:val="bg-BG"/>
        </w:rPr>
        <w:t>201</w:t>
      </w:r>
      <w:r w:rsidR="00FC4393">
        <w:rPr>
          <w:b/>
          <w:bCs/>
          <w:sz w:val="32"/>
          <w:szCs w:val="32"/>
        </w:rPr>
        <w:t>9</w:t>
      </w:r>
      <w:r>
        <w:rPr>
          <w:b/>
          <w:bCs/>
          <w:sz w:val="32"/>
          <w:szCs w:val="32"/>
          <w:lang w:val="bg-BG"/>
        </w:rPr>
        <w:t xml:space="preserve"> </w:t>
      </w:r>
      <w:r w:rsidRPr="004F2BB4">
        <w:rPr>
          <w:b/>
          <w:bCs/>
          <w:sz w:val="32"/>
          <w:szCs w:val="32"/>
          <w:lang w:val="bg-BG"/>
        </w:rPr>
        <w:t>г</w:t>
      </w:r>
    </w:p>
    <w:p w:rsidR="008731B4" w:rsidRPr="003E5BD3" w:rsidRDefault="008731B4" w:rsidP="00256E8E">
      <w:pPr>
        <w:jc w:val="both"/>
        <w:rPr>
          <w:b/>
          <w:bCs/>
          <w:sz w:val="32"/>
          <w:szCs w:val="32"/>
          <w:lang w:val="ru-RU"/>
        </w:rPr>
      </w:pPr>
    </w:p>
    <w:p w:rsidR="008731B4" w:rsidRPr="003E5BD3" w:rsidRDefault="008731B4" w:rsidP="00256E8E">
      <w:pPr>
        <w:jc w:val="both"/>
        <w:rPr>
          <w:sz w:val="32"/>
          <w:szCs w:val="32"/>
          <w:lang w:val="ru-RU"/>
        </w:rPr>
      </w:pPr>
    </w:p>
    <w:p w:rsidR="008731B4" w:rsidRDefault="008731B4" w:rsidP="00256E8E">
      <w:pPr>
        <w:jc w:val="both"/>
        <w:rPr>
          <w:sz w:val="32"/>
          <w:szCs w:val="32"/>
          <w:lang w:val="bg-BG"/>
        </w:rPr>
      </w:pPr>
    </w:p>
    <w:p w:rsidR="008731B4" w:rsidRDefault="008731B4" w:rsidP="00256E8E">
      <w:pPr>
        <w:jc w:val="both"/>
        <w:rPr>
          <w:b/>
          <w:bCs/>
          <w:sz w:val="28"/>
          <w:szCs w:val="28"/>
          <w:lang w:val="be-BY"/>
        </w:rPr>
      </w:pPr>
    </w:p>
    <w:p w:rsidR="008458ED" w:rsidRDefault="008458ED" w:rsidP="00256E8E">
      <w:pPr>
        <w:jc w:val="both"/>
        <w:rPr>
          <w:b/>
          <w:bCs/>
          <w:sz w:val="28"/>
          <w:szCs w:val="28"/>
          <w:lang w:val="be-BY"/>
        </w:rPr>
      </w:pPr>
    </w:p>
    <w:p w:rsidR="008458ED" w:rsidRDefault="008458ED" w:rsidP="00256E8E">
      <w:pPr>
        <w:jc w:val="both"/>
        <w:rPr>
          <w:b/>
          <w:bCs/>
          <w:sz w:val="28"/>
          <w:szCs w:val="28"/>
          <w:lang w:val="be-BY"/>
        </w:rPr>
      </w:pPr>
    </w:p>
    <w:p w:rsidR="008731B4" w:rsidRPr="00453C23" w:rsidRDefault="008731B4" w:rsidP="00256E8E">
      <w:pPr>
        <w:jc w:val="both"/>
        <w:rPr>
          <w:b/>
          <w:bCs/>
          <w:sz w:val="28"/>
          <w:szCs w:val="28"/>
          <w:lang w:val="be-BY"/>
        </w:rPr>
      </w:pPr>
    </w:p>
    <w:p w:rsidR="008731B4" w:rsidRPr="00453C23" w:rsidRDefault="008731B4" w:rsidP="00256E8E">
      <w:pPr>
        <w:jc w:val="both"/>
        <w:rPr>
          <w:b/>
          <w:bCs/>
          <w:sz w:val="28"/>
          <w:szCs w:val="28"/>
          <w:lang w:val="be-BY"/>
        </w:rPr>
      </w:pPr>
    </w:p>
    <w:p w:rsidR="008731B4" w:rsidRDefault="008731B4" w:rsidP="007B3F24">
      <w:pPr>
        <w:rPr>
          <w:rFonts w:ascii="Cambria" w:hAnsi="Cambria" w:cs="Cambria"/>
          <w:sz w:val="28"/>
          <w:szCs w:val="28"/>
          <w:lang w:val="bg-BG"/>
        </w:rPr>
      </w:pPr>
      <w:r w:rsidRPr="007B3F24">
        <w:rPr>
          <w:rFonts w:ascii="Cambria" w:hAnsi="Cambria" w:cs="Cambria"/>
          <w:sz w:val="28"/>
          <w:szCs w:val="28"/>
          <w:lang w:val="bg-BG"/>
        </w:rPr>
        <w:lastRenderedPageBreak/>
        <w:t xml:space="preserve">ГЛАВА </w:t>
      </w:r>
      <w:r w:rsidRPr="007B3F24">
        <w:rPr>
          <w:rFonts w:ascii="Cambria" w:hAnsi="Cambria" w:cs="Cambria"/>
          <w:sz w:val="28"/>
          <w:szCs w:val="28"/>
        </w:rPr>
        <w:t xml:space="preserve">ПЪРВА   </w:t>
      </w:r>
    </w:p>
    <w:p w:rsidR="008458ED" w:rsidRPr="008458ED" w:rsidRDefault="008458ED" w:rsidP="007B3F24">
      <w:pPr>
        <w:rPr>
          <w:rFonts w:ascii="Cambria" w:hAnsi="Cambria" w:cs="Cambria"/>
          <w:sz w:val="28"/>
          <w:szCs w:val="28"/>
          <w:lang w:val="bg-BG"/>
        </w:rPr>
      </w:pP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>ОБЩИ    ПОЛОЖЕНИЯ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 xml:space="preserve">    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proofErr w:type="gramStart"/>
      <w:r w:rsidRPr="007B3F24">
        <w:rPr>
          <w:rFonts w:ascii="Cambria" w:hAnsi="Cambria" w:cs="Cambria"/>
          <w:sz w:val="28"/>
          <w:szCs w:val="28"/>
        </w:rPr>
        <w:t>Чл.1  С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тази Наредба се уреждат: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 xml:space="preserve">/ 1/ Условията и специалните изисквания за спазване на обществения ред и сигурността на територията на Община Трекляно с оглед опазването на публичната и частна собственост, осигуряване на правото на труд, спокойствието и отдиха на гражданите, създаване на нормални условия за дейността на юридическите лица, организации и учреждения, както и защитата на техните права и интереси.- 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 xml:space="preserve">           / 2 / Специфичните правила и задължения на Община Трекляно, на физическите и юридическите лица,свързани с организацията, управлението и безопастността на движението, на водачите на пътни превозни средства, водачите на превозни средства с животинска тяга и пешеходците на територията на Община Трекляно.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 xml:space="preserve">          /3</w:t>
      </w:r>
      <w:proofErr w:type="gramStart"/>
      <w:r w:rsidRPr="007B3F24">
        <w:rPr>
          <w:rFonts w:ascii="Cambria" w:hAnsi="Cambria" w:cs="Cambria"/>
          <w:sz w:val="28"/>
          <w:szCs w:val="28"/>
        </w:rPr>
        <w:t>/  Реда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,условията и специалните изисквания за поддържане и опазване на чистотата на територията на Община Трекляно с оглед осигуряване на условия за здравословна  жизнена среда на гражданите.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ab/>
        <w:t>/ 4/ Условията за създаване на организация за оцеляване на населението и неговото поведение при действия на Гражданска защита, породени от бедствия, аварии и катастрофи.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ab/>
        <w:t>/5/ Наредбата е задължителна за всички живеещи или работещи на територията на общината</w:t>
      </w:r>
      <w:proofErr w:type="gramStart"/>
      <w:r w:rsidRPr="007B3F24">
        <w:rPr>
          <w:rFonts w:ascii="Cambria" w:hAnsi="Cambria" w:cs="Cambria"/>
          <w:sz w:val="28"/>
          <w:szCs w:val="28"/>
        </w:rPr>
        <w:t>,както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и за всички временно пребиваващи в нея.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 xml:space="preserve">     Чл.2 Наредбата урежда и процеса на </w:t>
      </w:r>
      <w:proofErr w:type="gramStart"/>
      <w:r w:rsidRPr="007B3F24">
        <w:rPr>
          <w:rFonts w:ascii="Cambria" w:hAnsi="Cambria" w:cs="Cambria"/>
          <w:sz w:val="28"/>
          <w:szCs w:val="28"/>
        </w:rPr>
        <w:t>контрол  и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налагане на наказания при констатирани нарушения.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 xml:space="preserve">ГЛАВА ВТОРА    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>ОПАЗВАНЕ НА ОБЩЕСТВЕНИЯ РЕД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</w:p>
    <w:p w:rsidR="008731B4" w:rsidRPr="008458ED" w:rsidRDefault="008731B4" w:rsidP="008458ED">
      <w:pPr>
        <w:jc w:val="center"/>
        <w:rPr>
          <w:rFonts w:ascii="Cambria" w:hAnsi="Cambria" w:cs="Cambria"/>
          <w:b/>
          <w:sz w:val="28"/>
          <w:szCs w:val="28"/>
        </w:rPr>
      </w:pPr>
      <w:r w:rsidRPr="008458ED">
        <w:rPr>
          <w:rFonts w:ascii="Cambria" w:hAnsi="Cambria" w:cs="Cambria"/>
          <w:b/>
          <w:sz w:val="28"/>
          <w:szCs w:val="28"/>
        </w:rPr>
        <w:t>Раздел първи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 xml:space="preserve"> </w:t>
      </w:r>
      <w:proofErr w:type="gramStart"/>
      <w:r w:rsidRPr="007B3F24">
        <w:rPr>
          <w:rFonts w:ascii="Cambria" w:hAnsi="Cambria" w:cs="Cambria"/>
          <w:sz w:val="28"/>
          <w:szCs w:val="28"/>
        </w:rPr>
        <w:t>Опазване на обществения ред при провеждане на митинги, манифестации, събрания и други масови прояви на открито</w:t>
      </w:r>
      <w:r w:rsidRPr="007B3F24">
        <w:rPr>
          <w:rFonts w:ascii="Cambria" w:hAnsi="Cambria" w:cs="Cambria"/>
          <w:sz w:val="28"/>
          <w:szCs w:val="28"/>
        </w:rPr>
        <w:br/>
        <w:t>Чл. 3.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Митинги, манифестации, събрания и други масови прояви се организират и провеждат от граждани, сдружения, политически и обществени организации, съгласно Закона за събранията, митингите</w:t>
      </w:r>
      <w:proofErr w:type="gramStart"/>
      <w:r w:rsidRPr="007B3F24">
        <w:rPr>
          <w:rFonts w:ascii="Cambria" w:hAnsi="Cambria" w:cs="Cambria"/>
          <w:sz w:val="28"/>
          <w:szCs w:val="28"/>
        </w:rPr>
        <w:t>,демонстрациите</w:t>
      </w:r>
      <w:proofErr w:type="gramEnd"/>
      <w:r w:rsidRPr="007B3F24">
        <w:rPr>
          <w:rFonts w:ascii="Cambria" w:hAnsi="Cambria" w:cs="Cambria"/>
          <w:sz w:val="28"/>
          <w:szCs w:val="28"/>
        </w:rPr>
        <w:tab/>
        <w:t>и</w:t>
      </w:r>
      <w:r w:rsidRPr="007B3F24">
        <w:rPr>
          <w:rFonts w:ascii="Cambria" w:hAnsi="Cambria" w:cs="Cambria"/>
          <w:sz w:val="28"/>
          <w:szCs w:val="28"/>
        </w:rPr>
        <w:tab/>
        <w:t>стачките.</w:t>
      </w:r>
      <w:r w:rsidRPr="007B3F24">
        <w:rPr>
          <w:rFonts w:ascii="Cambria" w:hAnsi="Cambria" w:cs="Cambria"/>
          <w:sz w:val="28"/>
          <w:szCs w:val="28"/>
        </w:rPr>
        <w:br/>
      </w:r>
      <w:proofErr w:type="gramStart"/>
      <w:r w:rsidRPr="007B3F24">
        <w:rPr>
          <w:rFonts w:ascii="Cambria" w:hAnsi="Cambria" w:cs="Cambria"/>
          <w:sz w:val="28"/>
          <w:szCs w:val="28"/>
        </w:rPr>
        <w:t xml:space="preserve">Чл. 4 (1) Политическите партии, обществени организации и граждани, </w:t>
      </w:r>
      <w:r w:rsidRPr="007B3F24">
        <w:rPr>
          <w:rFonts w:ascii="Cambria" w:hAnsi="Cambria" w:cs="Cambria"/>
          <w:sz w:val="28"/>
          <w:szCs w:val="28"/>
        </w:rPr>
        <w:lastRenderedPageBreak/>
        <w:t>могат да провеждат посочените в чл.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</w:t>
      </w:r>
      <w:proofErr w:type="gramStart"/>
      <w:r w:rsidRPr="007B3F24">
        <w:rPr>
          <w:rFonts w:ascii="Cambria" w:hAnsi="Cambria" w:cs="Cambria"/>
          <w:sz w:val="28"/>
          <w:szCs w:val="28"/>
        </w:rPr>
        <w:t>3 прояви, само ако са получили писмено разрешение от Кмета на общината.</w:t>
      </w:r>
      <w:proofErr w:type="gramEnd"/>
      <w:r w:rsidRPr="007B3F24">
        <w:rPr>
          <w:rFonts w:ascii="Cambria" w:hAnsi="Cambria" w:cs="Cambria"/>
          <w:sz w:val="28"/>
          <w:szCs w:val="28"/>
        </w:rPr>
        <w:br/>
        <w:t xml:space="preserve">      (2)  Искането за организиране и провеждане на масови прояви се </w:t>
      </w:r>
      <w:proofErr w:type="gramStart"/>
      <w:r w:rsidRPr="007B3F24">
        <w:rPr>
          <w:rFonts w:ascii="Cambria" w:hAnsi="Cambria" w:cs="Cambria"/>
          <w:sz w:val="28"/>
          <w:szCs w:val="28"/>
        </w:rPr>
        <w:t>представя  писмено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от организациите най-малко 48 часа преди началото на проявата, подписано от Председателя на териториалната  структура на съответната организация.</w:t>
      </w:r>
      <w:r w:rsidRPr="007B3F24">
        <w:rPr>
          <w:rFonts w:ascii="Cambria" w:hAnsi="Cambria" w:cs="Cambria"/>
          <w:sz w:val="28"/>
          <w:szCs w:val="28"/>
        </w:rPr>
        <w:br/>
        <w:t xml:space="preserve">      (3) Извън случаите на ал. </w:t>
      </w:r>
      <w:proofErr w:type="gramStart"/>
      <w:r w:rsidRPr="007B3F24">
        <w:rPr>
          <w:rFonts w:ascii="Cambria" w:hAnsi="Cambria" w:cs="Cambria"/>
          <w:sz w:val="28"/>
          <w:szCs w:val="28"/>
        </w:rPr>
        <w:t>2, искането за разрешение се представя от Инициативен комитет, който се състои не по-малко от пет души.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</w:t>
      </w:r>
      <w:proofErr w:type="gramStart"/>
      <w:r w:rsidRPr="007B3F24">
        <w:rPr>
          <w:rFonts w:ascii="Cambria" w:hAnsi="Cambria" w:cs="Cambria"/>
          <w:sz w:val="28"/>
          <w:szCs w:val="28"/>
        </w:rPr>
        <w:t>Към искането задължително се представя списък с трите имена и ЕГН на членовете на инициативния комитет.</w:t>
      </w:r>
      <w:proofErr w:type="gramEnd"/>
      <w:r w:rsidRPr="007B3F24">
        <w:rPr>
          <w:rFonts w:ascii="Cambria" w:hAnsi="Cambria" w:cs="Cambria"/>
          <w:sz w:val="28"/>
          <w:szCs w:val="28"/>
        </w:rPr>
        <w:br/>
        <w:t>Чл. 5 (1) Кметът на общината определя със заповед мястото за провеждане на проявите на открито в населените места.,</w:t>
      </w:r>
      <w:r w:rsidRPr="007B3F24">
        <w:rPr>
          <w:rFonts w:ascii="Cambria" w:hAnsi="Cambria" w:cs="Cambria"/>
          <w:sz w:val="28"/>
          <w:szCs w:val="28"/>
        </w:rPr>
        <w:br/>
        <w:t>      (2) Организаторите на масови прояви на открито са длъжни да осигуряват спазването на обществения ред, както и да не допускат нарушене правата и свободите на гражданите, които не участват в организираната от тях проява.</w:t>
      </w:r>
      <w:r w:rsidRPr="007B3F24">
        <w:rPr>
          <w:rFonts w:ascii="Cambria" w:hAnsi="Cambria" w:cs="Cambria"/>
          <w:sz w:val="28"/>
          <w:szCs w:val="28"/>
        </w:rPr>
        <w:br/>
        <w:t>Чл. 6 (1) В митинги, манифестации и събрания на открито не могат да участват граждани, които: „Носят огнестрелно оръжие, газово оръжие или други специално предназначени предмети, които могат да се използват против живота и здравето на хората, или за причиняване на материални щети”</w:t>
      </w:r>
      <w:r w:rsidRPr="007B3F24">
        <w:rPr>
          <w:rFonts w:ascii="Cambria" w:hAnsi="Cambria" w:cs="Cambria"/>
          <w:sz w:val="28"/>
          <w:szCs w:val="28"/>
        </w:rPr>
        <w:br/>
        <w:t xml:space="preserve">1.    </w:t>
      </w:r>
      <w:proofErr w:type="gramStart"/>
      <w:r w:rsidRPr="007B3F24">
        <w:rPr>
          <w:rFonts w:ascii="Cambria" w:hAnsi="Cambria" w:cs="Cambria"/>
          <w:sz w:val="28"/>
          <w:szCs w:val="28"/>
        </w:rPr>
        <w:t>Са в очевидно пияно състояние;</w:t>
      </w:r>
      <w:r w:rsidRPr="007B3F24">
        <w:rPr>
          <w:rFonts w:ascii="Cambria" w:hAnsi="Cambria" w:cs="Cambria"/>
          <w:sz w:val="28"/>
          <w:szCs w:val="28"/>
        </w:rPr>
        <w:br/>
        <w:t xml:space="preserve"> 2.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    </w:t>
      </w:r>
      <w:proofErr w:type="gramStart"/>
      <w:r w:rsidRPr="007B3F24">
        <w:rPr>
          <w:rFonts w:ascii="Cambria" w:hAnsi="Cambria" w:cs="Cambria"/>
          <w:sz w:val="28"/>
          <w:szCs w:val="28"/>
        </w:rPr>
        <w:t>Са маскирани, с цел да се затрудни тяхното разпознаване.</w:t>
      </w:r>
      <w:proofErr w:type="gramEnd"/>
      <w:r w:rsidRPr="007B3F24">
        <w:rPr>
          <w:rFonts w:ascii="Cambria" w:hAnsi="Cambria" w:cs="Cambria"/>
          <w:sz w:val="28"/>
          <w:szCs w:val="28"/>
        </w:rPr>
        <w:br/>
        <w:t>      (2) Организаторите и участниците носят отговорност за нарушения на обществения ред и виновно причинените щети.</w:t>
      </w:r>
      <w:r w:rsidRPr="007B3F24">
        <w:rPr>
          <w:rFonts w:ascii="Cambria" w:hAnsi="Cambria" w:cs="Cambria"/>
          <w:sz w:val="28"/>
          <w:szCs w:val="28"/>
        </w:rPr>
        <w:br/>
      </w:r>
      <w:proofErr w:type="gramStart"/>
      <w:r w:rsidRPr="007B3F24">
        <w:rPr>
          <w:rFonts w:ascii="Cambria" w:hAnsi="Cambria" w:cs="Cambria"/>
          <w:sz w:val="28"/>
          <w:szCs w:val="28"/>
        </w:rPr>
        <w:t>Чл. 7.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</w:t>
      </w:r>
      <w:proofErr w:type="gramStart"/>
      <w:r w:rsidRPr="007B3F24">
        <w:rPr>
          <w:rFonts w:ascii="Cambria" w:hAnsi="Cambria" w:cs="Cambria"/>
          <w:sz w:val="28"/>
          <w:szCs w:val="28"/>
        </w:rPr>
        <w:t>Масовите прояви на открито се охраняват от полицията по преценка на органа, дал разрешение за провеждането им.</w:t>
      </w:r>
      <w:proofErr w:type="gramEnd"/>
      <w:r w:rsidRPr="007B3F24">
        <w:rPr>
          <w:rFonts w:ascii="Cambria" w:hAnsi="Cambria" w:cs="Cambria"/>
          <w:sz w:val="28"/>
          <w:szCs w:val="28"/>
        </w:rPr>
        <w:br/>
      </w:r>
      <w:proofErr w:type="gramStart"/>
      <w:r w:rsidRPr="007B3F24">
        <w:rPr>
          <w:rFonts w:ascii="Cambria" w:hAnsi="Cambria" w:cs="Cambria"/>
          <w:sz w:val="28"/>
          <w:szCs w:val="28"/>
        </w:rPr>
        <w:t>Чл. 8.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</w:t>
      </w:r>
      <w:proofErr w:type="gramStart"/>
      <w:r w:rsidRPr="007B3F24">
        <w:rPr>
          <w:rFonts w:ascii="Cambria" w:hAnsi="Cambria" w:cs="Cambria"/>
          <w:sz w:val="28"/>
          <w:szCs w:val="28"/>
        </w:rPr>
        <w:t>Забранява се разлепването на агитационни, нагледни, рекламни и други материали, извън определените за това места със Заповед на Кмета на общината.</w:t>
      </w:r>
      <w:proofErr w:type="gramEnd"/>
      <w:r w:rsidRPr="007B3F24">
        <w:rPr>
          <w:rFonts w:ascii="Cambria" w:hAnsi="Cambria" w:cs="Cambria"/>
          <w:sz w:val="28"/>
          <w:szCs w:val="28"/>
        </w:rPr>
        <w:br/>
      </w:r>
      <w:proofErr w:type="gramStart"/>
      <w:r w:rsidRPr="007B3F24">
        <w:rPr>
          <w:rFonts w:ascii="Cambria" w:hAnsi="Cambria" w:cs="Cambria"/>
          <w:sz w:val="28"/>
          <w:szCs w:val="28"/>
        </w:rPr>
        <w:t>Чл. 9.При забрана на обществена проява по чл.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</w:t>
      </w:r>
      <w:proofErr w:type="gramStart"/>
      <w:r w:rsidRPr="007B3F24">
        <w:rPr>
          <w:rFonts w:ascii="Cambria" w:hAnsi="Cambria" w:cs="Cambria"/>
          <w:sz w:val="28"/>
          <w:szCs w:val="28"/>
        </w:rPr>
        <w:t>4, ал.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</w:t>
      </w:r>
      <w:proofErr w:type="gramStart"/>
      <w:r w:rsidRPr="007B3F24">
        <w:rPr>
          <w:rFonts w:ascii="Cambria" w:hAnsi="Cambria" w:cs="Cambria"/>
          <w:sz w:val="28"/>
          <w:szCs w:val="28"/>
        </w:rPr>
        <w:t>1 се изпраща препис от акт за забрана на РПУ за изпълнение.</w:t>
      </w:r>
      <w:proofErr w:type="gramEnd"/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</w:p>
    <w:p w:rsidR="008731B4" w:rsidRPr="008458ED" w:rsidRDefault="008731B4" w:rsidP="008458ED">
      <w:pPr>
        <w:jc w:val="center"/>
        <w:rPr>
          <w:rFonts w:ascii="Cambria" w:hAnsi="Cambria" w:cs="Cambria"/>
          <w:b/>
          <w:sz w:val="28"/>
          <w:szCs w:val="28"/>
        </w:rPr>
      </w:pPr>
      <w:proofErr w:type="gramStart"/>
      <w:r w:rsidRPr="008458ED">
        <w:rPr>
          <w:rFonts w:ascii="Cambria" w:hAnsi="Cambria" w:cs="Cambria"/>
          <w:b/>
          <w:sz w:val="28"/>
          <w:szCs w:val="28"/>
        </w:rPr>
        <w:t xml:space="preserve">Раздел </w:t>
      </w:r>
      <w:r w:rsidR="008458ED" w:rsidRPr="008458ED">
        <w:rPr>
          <w:rFonts w:ascii="Cambria" w:hAnsi="Cambria" w:cs="Cambria"/>
          <w:b/>
          <w:sz w:val="28"/>
          <w:szCs w:val="28"/>
          <w:lang w:val="bg-BG"/>
        </w:rPr>
        <w:t xml:space="preserve"> </w:t>
      </w:r>
      <w:r w:rsidRPr="008458ED">
        <w:rPr>
          <w:rFonts w:ascii="Cambria" w:hAnsi="Cambria" w:cs="Cambria"/>
          <w:b/>
          <w:sz w:val="28"/>
          <w:szCs w:val="28"/>
        </w:rPr>
        <w:t>втори</w:t>
      </w:r>
      <w:proofErr w:type="gramEnd"/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 xml:space="preserve"> Организация на търговската дейност и опазване на обществения ред при извършването й</w:t>
      </w:r>
      <w:r w:rsidRPr="007B3F24">
        <w:rPr>
          <w:rFonts w:ascii="Cambria" w:hAnsi="Cambria" w:cs="Cambria"/>
          <w:sz w:val="28"/>
          <w:szCs w:val="28"/>
        </w:rPr>
        <w:br/>
        <w:t xml:space="preserve">Чл. 10 (1) Търговската дейност на територията на общината се извършва </w:t>
      </w:r>
      <w:proofErr w:type="gramStart"/>
      <w:r w:rsidRPr="007B3F24">
        <w:rPr>
          <w:rFonts w:ascii="Cambria" w:hAnsi="Cambria" w:cs="Cambria"/>
          <w:sz w:val="28"/>
          <w:szCs w:val="28"/>
        </w:rPr>
        <w:t>в  кооперативни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и частни магазини и заведения, настанени в подходящи за целта помещения.</w:t>
      </w:r>
      <w:r w:rsidRPr="007B3F24">
        <w:rPr>
          <w:rFonts w:ascii="Cambria" w:hAnsi="Cambria" w:cs="Cambria"/>
          <w:sz w:val="28"/>
          <w:szCs w:val="28"/>
        </w:rPr>
        <w:br/>
        <w:t xml:space="preserve">       (2) Извън обектите по ал. </w:t>
      </w:r>
      <w:proofErr w:type="gramStart"/>
      <w:r w:rsidRPr="007B3F24">
        <w:rPr>
          <w:rFonts w:ascii="Cambria" w:hAnsi="Cambria" w:cs="Cambria"/>
          <w:sz w:val="28"/>
          <w:szCs w:val="28"/>
        </w:rPr>
        <w:t xml:space="preserve">1, търговска дейност може да се извършва и на места, определени с решение на ОбС или със заповед на </w:t>
      </w:r>
      <w:r w:rsidRPr="007B3F24">
        <w:rPr>
          <w:rFonts w:ascii="Cambria" w:hAnsi="Cambria" w:cs="Cambria"/>
          <w:sz w:val="28"/>
          <w:szCs w:val="28"/>
        </w:rPr>
        <w:lastRenderedPageBreak/>
        <w:t>Кмета на общината.</w:t>
      </w:r>
      <w:proofErr w:type="gramEnd"/>
      <w:r w:rsidRPr="007B3F24">
        <w:rPr>
          <w:rFonts w:ascii="Cambria" w:hAnsi="Cambria" w:cs="Cambria"/>
          <w:sz w:val="28"/>
          <w:szCs w:val="28"/>
        </w:rPr>
        <w:br/>
        <w:t xml:space="preserve">       (3) Търговия с животни, плодове и зеленчуци и други видове промишлени и занаятчийски стоки се извършва на определените от </w:t>
      </w:r>
      <w:proofErr w:type="gramStart"/>
      <w:r w:rsidRPr="007B3F24">
        <w:rPr>
          <w:rFonts w:ascii="Cambria" w:hAnsi="Cambria" w:cs="Cambria"/>
          <w:sz w:val="28"/>
          <w:szCs w:val="28"/>
        </w:rPr>
        <w:t>ОбС  или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със заповед на Кмета на общината, </w:t>
      </w:r>
      <w:r w:rsidRPr="007B3F24">
        <w:rPr>
          <w:rFonts w:ascii="Cambria" w:hAnsi="Cambria" w:cs="Cambria"/>
          <w:sz w:val="28"/>
          <w:szCs w:val="28"/>
        </w:rPr>
        <w:br/>
        <w:t xml:space="preserve">Чл. 11. </w:t>
      </w:r>
      <w:proofErr w:type="gramStart"/>
      <w:r w:rsidRPr="007B3F24">
        <w:rPr>
          <w:rFonts w:ascii="Cambria" w:hAnsi="Cambria" w:cs="Cambria"/>
          <w:sz w:val="28"/>
          <w:szCs w:val="28"/>
        </w:rPr>
        <w:t>Разполагането на търговски обекти във фургони, сергии и павилиони в населените места на общината става с разрешение на Общинската администрация и заповед на Кмета на общината.</w:t>
      </w:r>
      <w:proofErr w:type="gramEnd"/>
      <w:r w:rsidRPr="007B3F24">
        <w:rPr>
          <w:rFonts w:ascii="Cambria" w:hAnsi="Cambria" w:cs="Cambria"/>
          <w:sz w:val="28"/>
          <w:szCs w:val="28"/>
        </w:rPr>
        <w:br/>
      </w:r>
      <w:proofErr w:type="gramStart"/>
      <w:r w:rsidRPr="007B3F24">
        <w:rPr>
          <w:rFonts w:ascii="Cambria" w:hAnsi="Cambria" w:cs="Cambria"/>
          <w:sz w:val="28"/>
          <w:szCs w:val="28"/>
        </w:rPr>
        <w:t>Чл. 12.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Разрешава се изграждането на временни търговски базари</w:t>
      </w:r>
      <w:proofErr w:type="gramStart"/>
      <w:r w:rsidRPr="007B3F24">
        <w:rPr>
          <w:rFonts w:ascii="Cambria" w:hAnsi="Cambria" w:cs="Cambria"/>
          <w:sz w:val="28"/>
          <w:szCs w:val="28"/>
        </w:rPr>
        <w:t>,  индивидуални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павилиони, навеси за търговия и битово обслужване във връзка с национални и местни празници. </w:t>
      </w:r>
      <w:proofErr w:type="gramStart"/>
      <w:r w:rsidRPr="007B3F24">
        <w:rPr>
          <w:rFonts w:ascii="Cambria" w:hAnsi="Cambria" w:cs="Cambria"/>
          <w:sz w:val="28"/>
          <w:szCs w:val="28"/>
        </w:rPr>
        <w:t>Същите могат да се изграждат 5 (пет) дни до провеждане на празника и се демонтират до 2 (два) дни след празника с писмено разрешение на Общинската администрация.</w:t>
      </w:r>
      <w:proofErr w:type="gramEnd"/>
      <w:r w:rsidRPr="007B3F24">
        <w:rPr>
          <w:rFonts w:ascii="Cambria" w:hAnsi="Cambria" w:cs="Cambria"/>
          <w:sz w:val="28"/>
          <w:szCs w:val="28"/>
        </w:rPr>
        <w:br/>
      </w:r>
      <w:proofErr w:type="gramStart"/>
      <w:r w:rsidRPr="007B3F24">
        <w:rPr>
          <w:rFonts w:ascii="Cambria" w:hAnsi="Cambria" w:cs="Cambria"/>
          <w:sz w:val="28"/>
          <w:szCs w:val="28"/>
        </w:rPr>
        <w:t>Чл. 13.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</w:t>
      </w:r>
      <w:proofErr w:type="gramStart"/>
      <w:r w:rsidRPr="007B3F24">
        <w:rPr>
          <w:rFonts w:ascii="Cambria" w:hAnsi="Cambria" w:cs="Cambria"/>
          <w:sz w:val="28"/>
          <w:szCs w:val="28"/>
        </w:rPr>
        <w:t>При зареждането на търговските обекти със стоки, както и извозване на празния амбалаж, същото да става директно от превозното средство в складовете и магазинните помещения и обратно.</w:t>
      </w:r>
      <w:proofErr w:type="gramEnd"/>
      <w:r w:rsidRPr="007B3F24">
        <w:rPr>
          <w:rFonts w:ascii="Cambria" w:hAnsi="Cambria" w:cs="Cambria"/>
          <w:sz w:val="28"/>
          <w:szCs w:val="28"/>
        </w:rPr>
        <w:br/>
      </w:r>
      <w:proofErr w:type="gramStart"/>
      <w:r w:rsidRPr="007B3F24">
        <w:rPr>
          <w:rFonts w:ascii="Cambria" w:hAnsi="Cambria" w:cs="Cambria"/>
          <w:sz w:val="28"/>
          <w:szCs w:val="28"/>
        </w:rPr>
        <w:t>Чл. 14.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</w:t>
      </w:r>
      <w:proofErr w:type="gramStart"/>
      <w:r w:rsidRPr="007B3F24">
        <w:rPr>
          <w:rFonts w:ascii="Cambria" w:hAnsi="Cambria" w:cs="Cambria"/>
          <w:sz w:val="28"/>
          <w:szCs w:val="28"/>
        </w:rPr>
        <w:t>Задължават се фирмите, организациите и ведомствата, развиващи търговска дейност на територията на общината да поставят на видно място на входа на обектите си табелки за работно време.</w:t>
      </w:r>
      <w:proofErr w:type="gramEnd"/>
      <w:r w:rsidRPr="007B3F24">
        <w:rPr>
          <w:rFonts w:ascii="Cambria" w:hAnsi="Cambria" w:cs="Cambria"/>
          <w:sz w:val="28"/>
          <w:szCs w:val="28"/>
        </w:rPr>
        <w:br/>
      </w:r>
      <w:proofErr w:type="gramStart"/>
      <w:r w:rsidRPr="007B3F24">
        <w:rPr>
          <w:rFonts w:ascii="Cambria" w:hAnsi="Cambria" w:cs="Cambria"/>
          <w:sz w:val="28"/>
          <w:szCs w:val="28"/>
        </w:rPr>
        <w:t>Чл. 15.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Забранява се продажбата на алкохол и тютюневи изделия на малолетни и непълнолетни в търговските обекти на територията на                    </w:t>
      </w:r>
    </w:p>
    <w:p w:rsidR="008731B4" w:rsidRPr="008458ED" w:rsidRDefault="008731B4" w:rsidP="008458ED">
      <w:pPr>
        <w:jc w:val="center"/>
        <w:rPr>
          <w:rFonts w:ascii="Cambria" w:hAnsi="Cambria" w:cs="Cambria"/>
          <w:b/>
          <w:sz w:val="28"/>
          <w:szCs w:val="28"/>
        </w:rPr>
      </w:pPr>
      <w:r w:rsidRPr="008458ED">
        <w:rPr>
          <w:rFonts w:ascii="Cambria" w:hAnsi="Cambria" w:cs="Cambria"/>
          <w:b/>
          <w:sz w:val="28"/>
          <w:szCs w:val="28"/>
        </w:rPr>
        <w:t>Раздел</w:t>
      </w:r>
      <w:r w:rsidR="008458ED" w:rsidRPr="008458ED">
        <w:rPr>
          <w:rFonts w:ascii="Cambria" w:hAnsi="Cambria" w:cs="Cambria"/>
          <w:b/>
          <w:sz w:val="28"/>
          <w:szCs w:val="28"/>
          <w:lang w:val="bg-BG"/>
        </w:rPr>
        <w:t xml:space="preserve">   </w:t>
      </w:r>
      <w:r w:rsidRPr="008458ED">
        <w:rPr>
          <w:rFonts w:ascii="Cambria" w:hAnsi="Cambria" w:cs="Cambria"/>
          <w:b/>
          <w:sz w:val="28"/>
          <w:szCs w:val="28"/>
        </w:rPr>
        <w:t>трети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 xml:space="preserve">  Безопасност на движението, опазване на улиците, площадите и зелените площи на територията на общината</w:t>
      </w:r>
      <w:r w:rsidRPr="007B3F24">
        <w:rPr>
          <w:rFonts w:ascii="Cambria" w:hAnsi="Cambria" w:cs="Cambria"/>
          <w:sz w:val="28"/>
          <w:szCs w:val="28"/>
        </w:rPr>
        <w:br/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proofErr w:type="gramStart"/>
      <w:r w:rsidRPr="007B3F24">
        <w:rPr>
          <w:rFonts w:ascii="Cambria" w:hAnsi="Cambria" w:cs="Cambria"/>
          <w:sz w:val="28"/>
          <w:szCs w:val="28"/>
        </w:rPr>
        <w:t>Чл. 16.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</w:t>
      </w:r>
      <w:proofErr w:type="gramStart"/>
      <w:r w:rsidRPr="007B3F24">
        <w:rPr>
          <w:rFonts w:ascii="Cambria" w:hAnsi="Cambria" w:cs="Cambria"/>
          <w:sz w:val="28"/>
          <w:szCs w:val="28"/>
        </w:rPr>
        <w:t>Забранява се премахването или преместването на пътните знаци на територията на общината без знанието на упълномощените за това ведомства и органи.</w:t>
      </w:r>
      <w:proofErr w:type="gramEnd"/>
      <w:r w:rsidRPr="007B3F24">
        <w:rPr>
          <w:rFonts w:ascii="Cambria" w:hAnsi="Cambria" w:cs="Cambria"/>
          <w:sz w:val="28"/>
          <w:szCs w:val="28"/>
        </w:rPr>
        <w:br/>
      </w:r>
      <w:proofErr w:type="gramStart"/>
      <w:r w:rsidRPr="007B3F24">
        <w:rPr>
          <w:rFonts w:ascii="Cambria" w:hAnsi="Cambria" w:cs="Cambria"/>
          <w:sz w:val="28"/>
          <w:szCs w:val="28"/>
        </w:rPr>
        <w:t>Чл. 17.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</w:t>
      </w:r>
      <w:proofErr w:type="gramStart"/>
      <w:r w:rsidRPr="007B3F24">
        <w:rPr>
          <w:rFonts w:ascii="Cambria" w:hAnsi="Cambria" w:cs="Cambria"/>
          <w:sz w:val="28"/>
          <w:szCs w:val="28"/>
        </w:rPr>
        <w:t>Превозните средства с животинска тяга не могат да се движат по централните улици на населените места.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</w:t>
      </w:r>
      <w:proofErr w:type="gramStart"/>
      <w:r w:rsidRPr="007B3F24">
        <w:rPr>
          <w:rFonts w:ascii="Cambria" w:hAnsi="Cambria" w:cs="Cambria"/>
          <w:sz w:val="28"/>
          <w:szCs w:val="28"/>
        </w:rPr>
        <w:t>Забранява се на същите да се оставят на улиците, площадите и празните места в селищата без надзор и незавързани.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</w:t>
      </w:r>
      <w:r w:rsidRPr="007B3F24">
        <w:rPr>
          <w:rFonts w:ascii="Cambria" w:hAnsi="Cambria" w:cs="Cambria"/>
          <w:sz w:val="28"/>
          <w:szCs w:val="28"/>
        </w:rPr>
        <w:br/>
      </w:r>
      <w:proofErr w:type="gramStart"/>
      <w:r w:rsidRPr="007B3F24">
        <w:rPr>
          <w:rFonts w:ascii="Cambria" w:hAnsi="Cambria" w:cs="Cambria"/>
          <w:sz w:val="28"/>
          <w:szCs w:val="28"/>
        </w:rPr>
        <w:t>Чл. 18.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Забранява се</w:t>
      </w:r>
      <w:proofErr w:type="gramStart"/>
      <w:r w:rsidRPr="007B3F24">
        <w:rPr>
          <w:rFonts w:ascii="Cambria" w:hAnsi="Cambria" w:cs="Cambria"/>
          <w:sz w:val="28"/>
          <w:szCs w:val="28"/>
        </w:rPr>
        <w:t>:</w:t>
      </w:r>
      <w:proofErr w:type="gramEnd"/>
      <w:r w:rsidRPr="007B3F24">
        <w:rPr>
          <w:rFonts w:ascii="Cambria" w:hAnsi="Cambria" w:cs="Cambria"/>
          <w:sz w:val="28"/>
          <w:szCs w:val="28"/>
        </w:rPr>
        <w:br/>
        <w:t>(1)    Миене на моторни превозни средства  по улиците и тротоарите.</w:t>
      </w:r>
      <w:r w:rsidRPr="007B3F24">
        <w:rPr>
          <w:rFonts w:ascii="Cambria" w:hAnsi="Cambria" w:cs="Cambria"/>
          <w:sz w:val="28"/>
          <w:szCs w:val="28"/>
        </w:rPr>
        <w:br/>
        <w:t xml:space="preserve">(2)    Изливането на битови отпадъчни води </w:t>
      </w:r>
      <w:proofErr w:type="gramStart"/>
      <w:r w:rsidRPr="007B3F24">
        <w:rPr>
          <w:rFonts w:ascii="Cambria" w:hAnsi="Cambria" w:cs="Cambria"/>
          <w:sz w:val="28"/>
          <w:szCs w:val="28"/>
        </w:rPr>
        <w:t>по  тротоарите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и улиците.</w:t>
      </w:r>
      <w:r w:rsidRPr="007B3F24">
        <w:rPr>
          <w:rFonts w:ascii="Cambria" w:hAnsi="Cambria" w:cs="Cambria"/>
          <w:sz w:val="28"/>
          <w:szCs w:val="28"/>
        </w:rPr>
        <w:br/>
        <w:t>(3)    При консумацията на тиквени и слънчогледови семки да не се замърсява околната среда.</w:t>
      </w:r>
      <w:r w:rsidRPr="007B3F24">
        <w:rPr>
          <w:rFonts w:ascii="Cambria" w:hAnsi="Cambria" w:cs="Cambria"/>
          <w:sz w:val="28"/>
          <w:szCs w:val="28"/>
        </w:rPr>
        <w:br/>
        <w:t>(4)    Извършване на строителни работи, които пречат на движението на превозните средства и пешеходците.</w:t>
      </w:r>
      <w:r w:rsidRPr="007B3F24">
        <w:rPr>
          <w:rFonts w:ascii="Cambria" w:hAnsi="Cambria" w:cs="Cambria"/>
          <w:sz w:val="28"/>
          <w:szCs w:val="28"/>
        </w:rPr>
        <w:br/>
        <w:t xml:space="preserve">(5)  Ходенето, утъпкването и игра на тревните площи в парковете и </w:t>
      </w:r>
      <w:r w:rsidRPr="007B3F24">
        <w:rPr>
          <w:rFonts w:ascii="Cambria" w:hAnsi="Cambria" w:cs="Cambria"/>
          <w:sz w:val="28"/>
          <w:szCs w:val="28"/>
        </w:rPr>
        <w:lastRenderedPageBreak/>
        <w:t>градините, както и късането на цветя, чупенето на клони, унищожаване на храсти и дървета.</w:t>
      </w:r>
      <w:r w:rsidRPr="007B3F24">
        <w:rPr>
          <w:rFonts w:ascii="Cambria" w:hAnsi="Cambria" w:cs="Cambria"/>
          <w:sz w:val="28"/>
          <w:szCs w:val="28"/>
        </w:rPr>
        <w:br/>
        <w:t>(6)    Повреждането на декоративни съоражения, чешми, фонтани, мостчета, беседки, осветителни тела, съоражения за детски игри, огради, табели и други подобни в парковете и градините.</w:t>
      </w:r>
      <w:r w:rsidRPr="007B3F24">
        <w:rPr>
          <w:rFonts w:ascii="Cambria" w:hAnsi="Cambria" w:cs="Cambria"/>
          <w:sz w:val="28"/>
          <w:szCs w:val="28"/>
        </w:rPr>
        <w:br/>
        <w:t>(7)    Замърсяването и повреждането на водоизточниците и водосборните зони на населените места.</w:t>
      </w:r>
      <w:r w:rsidRPr="007B3F24">
        <w:rPr>
          <w:rFonts w:ascii="Cambria" w:hAnsi="Cambria" w:cs="Cambria"/>
          <w:sz w:val="28"/>
          <w:szCs w:val="28"/>
        </w:rPr>
        <w:br/>
        <w:t>(8) Избиването на полезни птици в парковете и градините и развалянето на техните гнезда.</w:t>
      </w:r>
      <w:r w:rsidRPr="007B3F24">
        <w:rPr>
          <w:rFonts w:ascii="Cambria" w:hAnsi="Cambria" w:cs="Cambria"/>
          <w:sz w:val="28"/>
          <w:szCs w:val="28"/>
        </w:rPr>
        <w:br/>
        <w:t xml:space="preserve">(9) Свободното движение на домашни животни, птици и кучета по улиците, парковете и градините. </w:t>
      </w:r>
      <w:r w:rsidRPr="007B3F24">
        <w:rPr>
          <w:rFonts w:ascii="Cambria" w:hAnsi="Cambria" w:cs="Cambria"/>
          <w:sz w:val="28"/>
          <w:szCs w:val="28"/>
        </w:rPr>
        <w:br/>
        <w:t>(10) Изхвърлянето на трупове на умрели животни и птици по улици, площади, паркове, напоителни канали и корита на реки.</w:t>
      </w:r>
      <w:r w:rsidRPr="007B3F24">
        <w:rPr>
          <w:rFonts w:ascii="Cambria" w:hAnsi="Cambria" w:cs="Cambria"/>
          <w:sz w:val="28"/>
          <w:szCs w:val="28"/>
        </w:rPr>
        <w:br/>
        <w:t>(11) Използването на питейна вода за промишлени нужди и напояване на дворове през време на режима.</w:t>
      </w:r>
      <w:r w:rsidRPr="007B3F24">
        <w:rPr>
          <w:rFonts w:ascii="Cambria" w:hAnsi="Cambria" w:cs="Cambria"/>
          <w:sz w:val="28"/>
          <w:szCs w:val="28"/>
        </w:rPr>
        <w:br/>
        <w:t>(12) Забранява се пашата на животни в общински градини, паркове, зелени</w:t>
      </w:r>
      <w:r w:rsidRPr="007B3F24">
        <w:rPr>
          <w:rFonts w:ascii="Cambria" w:hAnsi="Cambria" w:cs="Cambria"/>
          <w:sz w:val="28"/>
          <w:szCs w:val="28"/>
        </w:rPr>
        <w:tab/>
      </w:r>
      <w:proofErr w:type="gramStart"/>
      <w:r w:rsidRPr="007B3F24">
        <w:rPr>
          <w:rFonts w:ascii="Cambria" w:hAnsi="Cambria" w:cs="Cambria"/>
          <w:sz w:val="28"/>
          <w:szCs w:val="28"/>
        </w:rPr>
        <w:t>площи  .</w:t>
      </w:r>
      <w:proofErr w:type="gramEnd"/>
      <w:r w:rsidRPr="007B3F24">
        <w:rPr>
          <w:rFonts w:ascii="Cambria" w:hAnsi="Cambria" w:cs="Cambria"/>
          <w:sz w:val="28"/>
          <w:szCs w:val="28"/>
        </w:rPr>
        <w:br/>
        <w:t xml:space="preserve"> /13/ Забранява се тютюнопушенето на следните открити обществени места: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>Прилежащите терени и тротоари на училището и общежитието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>Площадките за игра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>Местата където се организиратмероприятия на деца и ученици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>По време на спортни и културни мероприятия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 xml:space="preserve"> </w:t>
      </w:r>
      <w:proofErr w:type="gramStart"/>
      <w:r w:rsidRPr="007B3F24">
        <w:rPr>
          <w:rFonts w:ascii="Cambria" w:hAnsi="Cambria" w:cs="Cambria"/>
          <w:sz w:val="28"/>
          <w:szCs w:val="28"/>
        </w:rPr>
        <w:t>Чл. 19.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При извършване на строителство в селищата на общината, инвеститорът и изпълнителят са длъжни</w:t>
      </w:r>
      <w:proofErr w:type="gramStart"/>
      <w:r w:rsidRPr="007B3F24">
        <w:rPr>
          <w:rFonts w:ascii="Cambria" w:hAnsi="Cambria" w:cs="Cambria"/>
          <w:sz w:val="28"/>
          <w:szCs w:val="28"/>
        </w:rPr>
        <w:t>:</w:t>
      </w:r>
      <w:proofErr w:type="gramEnd"/>
      <w:r w:rsidRPr="007B3F24">
        <w:rPr>
          <w:rFonts w:ascii="Cambria" w:hAnsi="Cambria" w:cs="Cambria"/>
          <w:sz w:val="28"/>
          <w:szCs w:val="28"/>
        </w:rPr>
        <w:br/>
        <w:t>(1)Да се вземат необходимите мерки за запазване на съществуващата растителност, дървета, фасади и настилките на уличните платна, тротоарите и площадките по време на строителството.</w:t>
      </w:r>
      <w:r w:rsidRPr="007B3F24">
        <w:rPr>
          <w:rFonts w:ascii="Cambria" w:hAnsi="Cambria" w:cs="Cambria"/>
          <w:sz w:val="28"/>
          <w:szCs w:val="28"/>
        </w:rPr>
        <w:br/>
        <w:t>(2) До приемането на обекта, строителят и инвеститорът за своя сметка отстраняват допуснатите по време на строителството повреди на комунални съоражения, бордюри, стълбове, както и да почистят замърсените от тях тротоари, улични платна и площадки.</w:t>
      </w:r>
    </w:p>
    <w:p w:rsidR="008731B4" w:rsidRPr="008458ED" w:rsidRDefault="008731B4" w:rsidP="008458ED">
      <w:pPr>
        <w:jc w:val="center"/>
        <w:rPr>
          <w:rFonts w:ascii="Cambria" w:hAnsi="Cambria" w:cs="Cambria"/>
          <w:b/>
          <w:sz w:val="28"/>
          <w:szCs w:val="28"/>
        </w:rPr>
      </w:pPr>
      <w:r w:rsidRPr="008458ED">
        <w:rPr>
          <w:rFonts w:ascii="Cambria" w:hAnsi="Cambria" w:cs="Cambria"/>
          <w:b/>
          <w:sz w:val="28"/>
          <w:szCs w:val="28"/>
        </w:rPr>
        <w:t>Раздел</w:t>
      </w:r>
      <w:r w:rsidR="008458ED" w:rsidRPr="008458ED">
        <w:rPr>
          <w:rFonts w:ascii="Cambria" w:hAnsi="Cambria" w:cs="Cambria"/>
          <w:b/>
          <w:sz w:val="28"/>
          <w:szCs w:val="28"/>
          <w:lang w:val="bg-BG"/>
        </w:rPr>
        <w:t xml:space="preserve">  </w:t>
      </w:r>
      <w:r w:rsidRPr="008458ED">
        <w:rPr>
          <w:rFonts w:ascii="Cambria" w:hAnsi="Cambria" w:cs="Cambria"/>
          <w:b/>
          <w:sz w:val="28"/>
          <w:szCs w:val="28"/>
        </w:rPr>
        <w:t xml:space="preserve"> четвърти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 xml:space="preserve">       </w:t>
      </w:r>
      <w:proofErr w:type="gramStart"/>
      <w:r w:rsidRPr="007B3F24">
        <w:rPr>
          <w:rFonts w:ascii="Cambria" w:hAnsi="Cambria" w:cs="Cambria"/>
          <w:sz w:val="28"/>
          <w:szCs w:val="28"/>
        </w:rPr>
        <w:t>Обществено спокойствие</w:t>
      </w:r>
      <w:r w:rsidRPr="007B3F24">
        <w:rPr>
          <w:rFonts w:ascii="Cambria" w:hAnsi="Cambria" w:cs="Cambria"/>
          <w:sz w:val="28"/>
          <w:szCs w:val="28"/>
        </w:rPr>
        <w:br/>
        <w:t>Чл. 20.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(1) Забранява се създаването на висок шум чрез викове, песни, свирене, звукови уредби и по друг начин в населените места на общината за времето от 22.00 часа до 06.00 часа и денонощно в социалните заведения и местата за отдих и почивка.</w:t>
      </w:r>
      <w:r w:rsidRPr="007B3F24">
        <w:rPr>
          <w:rFonts w:ascii="Cambria" w:hAnsi="Cambria" w:cs="Cambria"/>
          <w:sz w:val="28"/>
          <w:szCs w:val="28"/>
        </w:rPr>
        <w:br/>
        <w:t>       (2) Не се допуска продажбата на порнографски издания по улиците, площадите и на други открити места, както и излагането им в служебни и обществени помещения и особено в заведенията за културни и младежки дейности.</w:t>
      </w:r>
      <w:r w:rsidRPr="007B3F24">
        <w:rPr>
          <w:rFonts w:ascii="Cambria" w:hAnsi="Cambria" w:cs="Cambria"/>
          <w:sz w:val="28"/>
          <w:szCs w:val="28"/>
        </w:rPr>
        <w:br/>
      </w:r>
      <w:r w:rsidRPr="007B3F24">
        <w:rPr>
          <w:rFonts w:ascii="Cambria" w:hAnsi="Cambria" w:cs="Cambria"/>
          <w:sz w:val="28"/>
          <w:szCs w:val="28"/>
        </w:rPr>
        <w:lastRenderedPageBreak/>
        <w:t>       (3) Забранява се продажбата и използването на самоделно направени взривни устройства (бомбички, пиратки), които нарушават общественото спокойствие на гражданите и здравето на децата.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>       (4) Забранява се извършването на неприлични и непристойни действия, нарушаващи обичайните норми на морал и поведение по улиците, площадите и други обществени места, както и оскърбителното отношение и държане към граждани и органи на властта с което се нарушава обществения ред и спокойствие на гражданите.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</w:p>
    <w:p w:rsidR="008731B4" w:rsidRPr="008458ED" w:rsidRDefault="008731B4" w:rsidP="008458ED">
      <w:pPr>
        <w:jc w:val="center"/>
        <w:rPr>
          <w:rFonts w:ascii="Cambria" w:hAnsi="Cambria" w:cs="Cambria"/>
          <w:b/>
          <w:sz w:val="28"/>
          <w:szCs w:val="28"/>
        </w:rPr>
      </w:pPr>
      <w:proofErr w:type="gramStart"/>
      <w:r w:rsidRPr="008458ED">
        <w:rPr>
          <w:rFonts w:ascii="Cambria" w:hAnsi="Cambria" w:cs="Cambria"/>
          <w:b/>
          <w:sz w:val="28"/>
          <w:szCs w:val="28"/>
        </w:rPr>
        <w:t xml:space="preserve">Раздел </w:t>
      </w:r>
      <w:r w:rsidR="008458ED" w:rsidRPr="008458ED">
        <w:rPr>
          <w:rFonts w:ascii="Cambria" w:hAnsi="Cambria" w:cs="Cambria"/>
          <w:b/>
          <w:sz w:val="28"/>
          <w:szCs w:val="28"/>
          <w:lang w:val="bg-BG"/>
        </w:rPr>
        <w:t xml:space="preserve"> </w:t>
      </w:r>
      <w:r w:rsidRPr="008458ED">
        <w:rPr>
          <w:rFonts w:ascii="Cambria" w:hAnsi="Cambria" w:cs="Cambria"/>
          <w:b/>
          <w:sz w:val="28"/>
          <w:szCs w:val="28"/>
        </w:rPr>
        <w:t>пети</w:t>
      </w:r>
      <w:proofErr w:type="gramEnd"/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 xml:space="preserve"> Нарушения на обществения ред от общ характер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br/>
        <w:t>Чл.21. Нарушения на обществения ред по смисъла на тази Наредба са и деянията</w:t>
      </w:r>
      <w:proofErr w:type="gramStart"/>
      <w:r w:rsidRPr="007B3F24">
        <w:rPr>
          <w:rFonts w:ascii="Cambria" w:hAnsi="Cambria" w:cs="Cambria"/>
          <w:sz w:val="28"/>
          <w:szCs w:val="28"/>
        </w:rPr>
        <w:t>:</w:t>
      </w:r>
      <w:proofErr w:type="gramEnd"/>
      <w:r w:rsidRPr="007B3F24">
        <w:rPr>
          <w:rFonts w:ascii="Cambria" w:hAnsi="Cambria" w:cs="Cambria"/>
          <w:sz w:val="28"/>
          <w:szCs w:val="28"/>
        </w:rPr>
        <w:br/>
        <w:t>(1)    Преместване и обръщане на саксии и варели за смет.</w:t>
      </w:r>
      <w:r w:rsidRPr="007B3F24">
        <w:rPr>
          <w:rFonts w:ascii="Cambria" w:hAnsi="Cambria" w:cs="Cambria"/>
          <w:sz w:val="28"/>
          <w:szCs w:val="28"/>
        </w:rPr>
        <w:br/>
        <w:t>(2)    Унищожаване и повреждане на уличното осветление.</w:t>
      </w:r>
      <w:r w:rsidRPr="007B3F24">
        <w:rPr>
          <w:rFonts w:ascii="Cambria" w:hAnsi="Cambria" w:cs="Cambria"/>
          <w:sz w:val="28"/>
          <w:szCs w:val="28"/>
        </w:rPr>
        <w:br/>
        <w:t>(3)    Чупене на стъкла на витрини и прозорци на обществени заведения и жилищни сгради.</w:t>
      </w:r>
      <w:r w:rsidRPr="007B3F24">
        <w:rPr>
          <w:rFonts w:ascii="Cambria" w:hAnsi="Cambria" w:cs="Cambria"/>
          <w:sz w:val="28"/>
          <w:szCs w:val="28"/>
        </w:rPr>
        <w:br/>
        <w:t xml:space="preserve">(4)    Консумация на спиртни напитки в социални и учебни заведения. 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>(5)    Унищожаване и повреждане на светлинни реклами.</w:t>
      </w:r>
      <w:r w:rsidRPr="007B3F24">
        <w:rPr>
          <w:rFonts w:ascii="Cambria" w:hAnsi="Cambria" w:cs="Cambria"/>
          <w:sz w:val="28"/>
          <w:szCs w:val="28"/>
        </w:rPr>
        <w:br/>
        <w:t>(6)    Унищожаване на тревни площи и замърсяване на улици, тротоари, паркове и градини от домашни животни.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 xml:space="preserve">                                ГЛАВА ТРЕТА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>АДМИНИСТРАТИВНО-НАКАЗАТЕЛНИ РАЗПОРЕДБИ</w:t>
      </w:r>
      <w:r w:rsidRPr="007B3F24">
        <w:rPr>
          <w:rFonts w:ascii="Cambria" w:hAnsi="Cambria" w:cs="Cambria"/>
          <w:sz w:val="28"/>
          <w:szCs w:val="28"/>
        </w:rPr>
        <w:br/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>Чл. 22</w:t>
      </w:r>
      <w:proofErr w:type="gramStart"/>
      <w:r w:rsidRPr="007B3F24">
        <w:rPr>
          <w:rFonts w:ascii="Cambria" w:hAnsi="Cambria" w:cs="Cambria"/>
          <w:sz w:val="28"/>
          <w:szCs w:val="28"/>
        </w:rPr>
        <w:t>.(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1) Наказва се с глоба от 50 до 100 лева:   </w:t>
      </w:r>
      <w:r w:rsidRPr="007B3F24">
        <w:rPr>
          <w:rFonts w:ascii="Cambria" w:hAnsi="Cambria" w:cs="Cambria"/>
          <w:sz w:val="28"/>
          <w:szCs w:val="28"/>
        </w:rPr>
        <w:br/>
        <w:t xml:space="preserve">1.    Който участва в митинги, манифестации, събрания в очевидно пияно състояние – чл. </w:t>
      </w:r>
      <w:proofErr w:type="gramStart"/>
      <w:r w:rsidRPr="007B3F24">
        <w:rPr>
          <w:rFonts w:ascii="Cambria" w:hAnsi="Cambria" w:cs="Cambria"/>
          <w:sz w:val="28"/>
          <w:szCs w:val="28"/>
        </w:rPr>
        <w:t>8, ал.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1, т. 2</w:t>
      </w:r>
      <w:proofErr w:type="gramStart"/>
      <w:r w:rsidRPr="007B3F24">
        <w:rPr>
          <w:rFonts w:ascii="Cambria" w:hAnsi="Cambria" w:cs="Cambria"/>
          <w:sz w:val="28"/>
          <w:szCs w:val="28"/>
        </w:rPr>
        <w:t>;</w:t>
      </w:r>
      <w:proofErr w:type="gramEnd"/>
      <w:r w:rsidRPr="007B3F24">
        <w:rPr>
          <w:rFonts w:ascii="Cambria" w:hAnsi="Cambria" w:cs="Cambria"/>
          <w:sz w:val="28"/>
          <w:szCs w:val="28"/>
        </w:rPr>
        <w:br/>
        <w:t xml:space="preserve">2.    </w:t>
      </w:r>
      <w:proofErr w:type="gramStart"/>
      <w:r w:rsidRPr="007B3F24">
        <w:rPr>
          <w:rFonts w:ascii="Cambria" w:hAnsi="Cambria" w:cs="Cambria"/>
          <w:sz w:val="28"/>
          <w:szCs w:val="28"/>
        </w:rPr>
        <w:t>Който посещава културно или спортно мероприятие в очевидно пияно състояние – чл.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</w:t>
      </w:r>
      <w:proofErr w:type="gramStart"/>
      <w:r w:rsidRPr="007B3F24">
        <w:rPr>
          <w:rFonts w:ascii="Cambria" w:hAnsi="Cambria" w:cs="Cambria"/>
          <w:sz w:val="28"/>
          <w:szCs w:val="28"/>
        </w:rPr>
        <w:t>14, ал.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3</w:t>
      </w:r>
      <w:proofErr w:type="gramStart"/>
      <w:r w:rsidRPr="007B3F24">
        <w:rPr>
          <w:rFonts w:ascii="Cambria" w:hAnsi="Cambria" w:cs="Cambria"/>
          <w:sz w:val="28"/>
          <w:szCs w:val="28"/>
        </w:rPr>
        <w:t>;</w:t>
      </w:r>
      <w:proofErr w:type="gramEnd"/>
      <w:r w:rsidRPr="007B3F24">
        <w:rPr>
          <w:rFonts w:ascii="Cambria" w:hAnsi="Cambria" w:cs="Cambria"/>
          <w:sz w:val="28"/>
          <w:szCs w:val="28"/>
        </w:rPr>
        <w:br/>
        <w:t xml:space="preserve">3.    </w:t>
      </w:r>
      <w:proofErr w:type="gramStart"/>
      <w:r w:rsidRPr="007B3F24">
        <w:rPr>
          <w:rFonts w:ascii="Cambria" w:hAnsi="Cambria" w:cs="Cambria"/>
          <w:sz w:val="28"/>
          <w:szCs w:val="28"/>
        </w:rPr>
        <w:t>Собственик или управител на питейно, увеселително или игрално заведение, който не изпълнява задълженията си по чл.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</w:t>
      </w:r>
      <w:proofErr w:type="gramStart"/>
      <w:r w:rsidRPr="007B3F24">
        <w:rPr>
          <w:rFonts w:ascii="Cambria" w:hAnsi="Cambria" w:cs="Cambria"/>
          <w:sz w:val="28"/>
          <w:szCs w:val="28"/>
        </w:rPr>
        <w:t>18, чл.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</w:t>
      </w:r>
      <w:proofErr w:type="gramStart"/>
      <w:r w:rsidRPr="007B3F24">
        <w:rPr>
          <w:rFonts w:ascii="Cambria" w:hAnsi="Cambria" w:cs="Cambria"/>
          <w:sz w:val="28"/>
          <w:szCs w:val="28"/>
        </w:rPr>
        <w:t>19, чл.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</w:t>
      </w:r>
      <w:proofErr w:type="gramStart"/>
      <w:r w:rsidRPr="007B3F24">
        <w:rPr>
          <w:rFonts w:ascii="Cambria" w:hAnsi="Cambria" w:cs="Cambria"/>
          <w:sz w:val="28"/>
          <w:szCs w:val="28"/>
        </w:rPr>
        <w:t>20, чл.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</w:t>
      </w:r>
      <w:proofErr w:type="gramStart"/>
      <w:r w:rsidRPr="007B3F24">
        <w:rPr>
          <w:rFonts w:ascii="Cambria" w:hAnsi="Cambria" w:cs="Cambria"/>
          <w:sz w:val="28"/>
          <w:szCs w:val="28"/>
        </w:rPr>
        <w:t>21 и чл.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22 от настоящата Наредба</w:t>
      </w:r>
      <w:proofErr w:type="gramStart"/>
      <w:r w:rsidRPr="007B3F24">
        <w:rPr>
          <w:rFonts w:ascii="Cambria" w:hAnsi="Cambria" w:cs="Cambria"/>
          <w:sz w:val="28"/>
          <w:szCs w:val="28"/>
        </w:rPr>
        <w:t>;</w:t>
      </w:r>
      <w:proofErr w:type="gramEnd"/>
      <w:r w:rsidRPr="007B3F24">
        <w:rPr>
          <w:rFonts w:ascii="Cambria" w:hAnsi="Cambria" w:cs="Cambria"/>
          <w:sz w:val="28"/>
          <w:szCs w:val="28"/>
        </w:rPr>
        <w:br/>
        <w:t>4.  </w:t>
      </w:r>
      <w:proofErr w:type="gramStart"/>
      <w:r w:rsidRPr="007B3F24">
        <w:rPr>
          <w:rFonts w:ascii="Cambria" w:hAnsi="Cambria" w:cs="Cambria"/>
          <w:sz w:val="28"/>
          <w:szCs w:val="28"/>
        </w:rPr>
        <w:t>Нарушителите на разпоредбите по чл.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23 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proofErr w:type="gramStart"/>
      <w:r w:rsidRPr="007B3F24">
        <w:rPr>
          <w:rFonts w:ascii="Cambria" w:hAnsi="Cambria" w:cs="Cambria"/>
          <w:sz w:val="28"/>
          <w:szCs w:val="28"/>
        </w:rPr>
        <w:t>Чл.23.</w:t>
      </w:r>
      <w:proofErr w:type="gramEnd"/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 xml:space="preserve"> </w:t>
      </w:r>
      <w:proofErr w:type="gramStart"/>
      <w:r w:rsidRPr="007B3F24">
        <w:rPr>
          <w:rFonts w:ascii="Cambria" w:hAnsi="Cambria" w:cs="Cambria"/>
          <w:sz w:val="28"/>
          <w:szCs w:val="28"/>
        </w:rPr>
        <w:t>/1/ Актовете за установяване на административни нарушения по тази наредба се съставят от служителите на ПУ на МВР-Трекляно, от служители на ОА определени със заповед на Кмета и кметските наместници.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lastRenderedPageBreak/>
        <w:t xml:space="preserve"> //2/ Наказателните постановления се издават от Кмета на общината или определен със заповед негов заместник</w:t>
      </w:r>
      <w:proofErr w:type="gramStart"/>
      <w:r w:rsidRPr="007B3F24">
        <w:rPr>
          <w:rFonts w:ascii="Cambria" w:hAnsi="Cambria" w:cs="Cambria"/>
          <w:sz w:val="28"/>
          <w:szCs w:val="28"/>
        </w:rPr>
        <w:t>,въз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основа на акт,съставен от длъжностните лица ,посочени в ал.1.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 xml:space="preserve"> /3/ /отм.с решение № 54/2017 г. на АС-Кюстендил/. Установяване на нарушенията</w:t>
      </w:r>
      <w:proofErr w:type="gramStart"/>
      <w:r w:rsidRPr="007B3F24">
        <w:rPr>
          <w:rFonts w:ascii="Cambria" w:hAnsi="Cambria" w:cs="Cambria"/>
          <w:sz w:val="28"/>
          <w:szCs w:val="28"/>
        </w:rPr>
        <w:t>,съставяне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на актове,издаването и обжалването на постановленията се извършва по реда на ЗАНН. / Не подлежат на обжалване наказателните </w:t>
      </w:r>
      <w:proofErr w:type="gramStart"/>
      <w:r w:rsidRPr="007B3F24">
        <w:rPr>
          <w:rFonts w:ascii="Cambria" w:hAnsi="Cambria" w:cs="Cambria"/>
          <w:sz w:val="28"/>
          <w:szCs w:val="28"/>
        </w:rPr>
        <w:t>постановления ,с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които е наложена глоба в размер на 50.00лв.,включително и имуществени санкциив размер на  100.00 лв.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>/3/Установяването на нарушения</w:t>
      </w:r>
      <w:proofErr w:type="gramStart"/>
      <w:r w:rsidRPr="007B3F24">
        <w:rPr>
          <w:rFonts w:ascii="Cambria" w:hAnsi="Cambria" w:cs="Cambria"/>
          <w:sz w:val="28"/>
          <w:szCs w:val="28"/>
        </w:rPr>
        <w:t>,съставянето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на актове,издаването и обжалването на наказателните постановления  се извършва по реда  на ЗАНН.Наказателните  постановления, с които е наложена глоба в размер на 50,00 лв. </w:t>
      </w:r>
      <w:proofErr w:type="gramStart"/>
      <w:r w:rsidRPr="007B3F24">
        <w:rPr>
          <w:rFonts w:ascii="Cambria" w:hAnsi="Cambria" w:cs="Cambria"/>
          <w:sz w:val="28"/>
          <w:szCs w:val="28"/>
        </w:rPr>
        <w:t>,включително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и имуществени санкции в размер на 100,00 лв. </w:t>
      </w:r>
      <w:proofErr w:type="gramStart"/>
      <w:r w:rsidRPr="007B3F24">
        <w:rPr>
          <w:rFonts w:ascii="Cambria" w:hAnsi="Cambria" w:cs="Cambria"/>
          <w:sz w:val="28"/>
          <w:szCs w:val="28"/>
        </w:rPr>
        <w:t>подлежат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на обжалване.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>/4/ Глобите</w:t>
      </w:r>
      <w:proofErr w:type="gramStart"/>
      <w:r w:rsidRPr="007B3F24">
        <w:rPr>
          <w:rFonts w:ascii="Cambria" w:hAnsi="Cambria" w:cs="Cambria"/>
          <w:sz w:val="28"/>
          <w:szCs w:val="28"/>
        </w:rPr>
        <w:t>,имуществените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санкции и обезщетенията за парични вреди на общинско имущество ,се внасят в приход на общинския бюджет.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>Чл.24./1/ Административно-наказателно отговорни са и непълнолетните лица ,навършили 16 годишна възраст,когато са били в състояние да разберат свойството и значението на извършеното и да ръководят постъпката си.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>/2/ За нарушения извършени от малолетни лица, непълнолетни на възраст от 14-16 г. и поставени под пълно запрещение,отговарят съответно родителите,попечителите или настойниците,когато съзнателно са допуснали  извършването  или са били в състояние да предотвратят нарушението ,но не са го сторили.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>Чл.25. В случаите ,когато наказващия орган прецени ,че нарушението ,за което е образувано администратно</w:t>
      </w:r>
      <w:r w:rsidRPr="007B3F24">
        <w:rPr>
          <w:rFonts w:ascii="Cambria" w:hAnsi="Cambria" w:cs="Cambria"/>
          <w:sz w:val="28"/>
          <w:szCs w:val="28"/>
        </w:rPr>
        <w:softHyphen/>
        <w:t xml:space="preserve">-  наказателно производство  съставлява престъпление по НК,наказателно постановление не се издава,образуваната преписка се прекратява,като събраните материали се изпращат на Районна прокуратура –Кюстендил. 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>ДОПЪЛНИТЕЛНИ</w:t>
      </w:r>
      <w:proofErr w:type="gramStart"/>
      <w:r w:rsidRPr="007B3F24">
        <w:rPr>
          <w:rFonts w:ascii="Cambria" w:hAnsi="Cambria" w:cs="Cambria"/>
          <w:sz w:val="28"/>
          <w:szCs w:val="28"/>
        </w:rPr>
        <w:t>,ПРЕХОДНИ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И ЗАКЛЮЧИТЕЛНИ РАЗПОРЕДБИ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>$ 1.По смисъла на тази наредба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>„</w:t>
      </w:r>
      <w:proofErr w:type="gramStart"/>
      <w:r w:rsidRPr="007B3F24">
        <w:rPr>
          <w:rFonts w:ascii="Cambria" w:hAnsi="Cambria" w:cs="Cambria"/>
          <w:sz w:val="28"/>
          <w:szCs w:val="28"/>
        </w:rPr>
        <w:t>повторно</w:t>
      </w:r>
      <w:proofErr w:type="gramEnd"/>
      <w:r w:rsidRPr="007B3F24">
        <w:rPr>
          <w:rFonts w:ascii="Cambria" w:hAnsi="Cambria" w:cs="Cambria"/>
          <w:sz w:val="28"/>
          <w:szCs w:val="28"/>
        </w:rPr>
        <w:t>” е нарушението ,което е извършено в едногодишен срок от влизане  в сила на наказателното постановление,с което е наказан за нарушение по същия вид.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proofErr w:type="gramStart"/>
      <w:r w:rsidRPr="007B3F24">
        <w:rPr>
          <w:rFonts w:ascii="Cambria" w:hAnsi="Cambria" w:cs="Cambria"/>
          <w:sz w:val="28"/>
          <w:szCs w:val="28"/>
        </w:rPr>
        <w:lastRenderedPageBreak/>
        <w:t>$2 .Тази Наредба се издава на основание чл.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21,ал 2 от ЗМСМА и е  приета  с решение №</w:t>
      </w:r>
      <w:r w:rsidR="00FE2510">
        <w:rPr>
          <w:rFonts w:ascii="Cambria" w:hAnsi="Cambria" w:cs="Cambria"/>
          <w:sz w:val="28"/>
          <w:szCs w:val="28"/>
          <w:lang w:val="bg-BG"/>
        </w:rPr>
        <w:t xml:space="preserve"> 51</w:t>
      </w:r>
      <w:r w:rsidRPr="007B3F24">
        <w:rPr>
          <w:rFonts w:ascii="Cambria" w:hAnsi="Cambria" w:cs="Cambria"/>
          <w:sz w:val="28"/>
          <w:szCs w:val="28"/>
        </w:rPr>
        <w:t>/</w:t>
      </w:r>
      <w:bookmarkStart w:id="0" w:name="_GoBack"/>
      <w:bookmarkEnd w:id="0"/>
      <w:r w:rsidRPr="007B3F24">
        <w:rPr>
          <w:rFonts w:ascii="Cambria" w:hAnsi="Cambria" w:cs="Cambria"/>
          <w:sz w:val="28"/>
          <w:szCs w:val="28"/>
        </w:rPr>
        <w:t xml:space="preserve"> </w:t>
      </w:r>
      <w:r w:rsidR="00FE2510">
        <w:rPr>
          <w:rFonts w:ascii="Cambria" w:hAnsi="Cambria" w:cs="Cambria"/>
          <w:sz w:val="28"/>
          <w:szCs w:val="28"/>
          <w:lang w:val="bg-BG"/>
        </w:rPr>
        <w:t>26.07.</w:t>
      </w:r>
      <w:r w:rsidRPr="007B3F24">
        <w:rPr>
          <w:rFonts w:ascii="Cambria" w:hAnsi="Cambria" w:cs="Cambria"/>
          <w:sz w:val="28"/>
          <w:szCs w:val="28"/>
        </w:rPr>
        <w:t xml:space="preserve">2019г.Протокол №  </w:t>
      </w:r>
      <w:r w:rsidR="00FE2510">
        <w:rPr>
          <w:rFonts w:ascii="Cambria" w:hAnsi="Cambria" w:cs="Cambria"/>
          <w:sz w:val="28"/>
          <w:szCs w:val="28"/>
          <w:lang w:val="bg-BG"/>
        </w:rPr>
        <w:t>7</w:t>
      </w:r>
      <w:r w:rsidRPr="007B3F24">
        <w:rPr>
          <w:rFonts w:ascii="Cambria" w:hAnsi="Cambria" w:cs="Cambria"/>
          <w:sz w:val="28"/>
          <w:szCs w:val="28"/>
        </w:rPr>
        <w:t xml:space="preserve">   на ОбС-Трекляно.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proofErr w:type="gramStart"/>
      <w:r w:rsidRPr="007B3F24">
        <w:rPr>
          <w:rFonts w:ascii="Cambria" w:hAnsi="Cambria" w:cs="Cambria"/>
          <w:sz w:val="28"/>
          <w:szCs w:val="28"/>
        </w:rPr>
        <w:t>$ 3.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Настоящата Наредба отменя  Наредбата за опазване на обществения ред,безопасността на движението ,имуществата и гражданската защита в община Трекляно мандат 201</w:t>
      </w:r>
      <w:r w:rsidR="00FC4393">
        <w:rPr>
          <w:rFonts w:ascii="Cambria" w:hAnsi="Cambria" w:cs="Cambria"/>
          <w:sz w:val="28"/>
          <w:szCs w:val="28"/>
        </w:rPr>
        <w:t>6</w:t>
      </w:r>
      <w:r w:rsidRPr="007B3F24">
        <w:rPr>
          <w:rFonts w:ascii="Cambria" w:hAnsi="Cambria" w:cs="Cambria"/>
          <w:sz w:val="28"/>
          <w:szCs w:val="28"/>
        </w:rPr>
        <w:t>- 20</w:t>
      </w:r>
      <w:r w:rsidR="00FC4393">
        <w:rPr>
          <w:rFonts w:ascii="Cambria" w:hAnsi="Cambria" w:cs="Cambria"/>
          <w:sz w:val="28"/>
          <w:szCs w:val="28"/>
        </w:rPr>
        <w:t xml:space="preserve">20 </w:t>
      </w:r>
      <w:r w:rsidRPr="007B3F24">
        <w:rPr>
          <w:rFonts w:ascii="Cambria" w:hAnsi="Cambria" w:cs="Cambria"/>
          <w:sz w:val="28"/>
          <w:szCs w:val="28"/>
        </w:rPr>
        <w:t>г. на ОбС- Трекляно.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 xml:space="preserve">$ </w:t>
      </w:r>
      <w:proofErr w:type="gramStart"/>
      <w:r w:rsidRPr="007B3F24">
        <w:rPr>
          <w:rFonts w:ascii="Cambria" w:hAnsi="Cambria" w:cs="Cambria"/>
          <w:sz w:val="28"/>
          <w:szCs w:val="28"/>
        </w:rPr>
        <w:t>4.Контрола  по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изпълнение на настоящата Наредба се възлага на Кмета на община Трекляно.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 xml:space="preserve">      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 xml:space="preserve">              ПРЕХОДНИ И ЗАКЛЮЧИТЕЛНИ РАЗПОРЕДБИ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proofErr w:type="gramStart"/>
      <w:r w:rsidRPr="007B3F24">
        <w:rPr>
          <w:rFonts w:ascii="Cambria" w:hAnsi="Cambria" w:cs="Cambria"/>
          <w:sz w:val="28"/>
          <w:szCs w:val="28"/>
        </w:rPr>
        <w:t xml:space="preserve">Настоящата  </w:t>
      </w:r>
      <w:r w:rsidR="0062357C">
        <w:rPr>
          <w:rFonts w:ascii="Cambria" w:hAnsi="Cambria" w:cs="Cambria"/>
          <w:sz w:val="28"/>
          <w:szCs w:val="28"/>
          <w:lang w:val="bg-BG"/>
        </w:rPr>
        <w:t>Н</w:t>
      </w:r>
      <w:r w:rsidRPr="007B3F24">
        <w:rPr>
          <w:rFonts w:ascii="Cambria" w:hAnsi="Cambria" w:cs="Cambria"/>
          <w:sz w:val="28"/>
          <w:szCs w:val="28"/>
        </w:rPr>
        <w:t>аредба</w:t>
      </w:r>
      <w:proofErr w:type="gramEnd"/>
      <w:r w:rsidRPr="007B3F24">
        <w:rPr>
          <w:rFonts w:ascii="Cambria" w:hAnsi="Cambria" w:cs="Cambria"/>
          <w:sz w:val="28"/>
          <w:szCs w:val="28"/>
        </w:rPr>
        <w:t xml:space="preserve"> влиза в сила 7 дни след приемането й от ОбС.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  <w:r w:rsidRPr="007B3F24">
        <w:rPr>
          <w:rFonts w:ascii="Cambria" w:hAnsi="Cambria" w:cs="Cambria"/>
          <w:sz w:val="28"/>
          <w:szCs w:val="28"/>
        </w:rPr>
        <w:t xml:space="preserve"> </w:t>
      </w: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</w:p>
    <w:p w:rsidR="008731B4" w:rsidRPr="007B3F24" w:rsidRDefault="008731B4" w:rsidP="007B3F24">
      <w:pPr>
        <w:rPr>
          <w:rFonts w:ascii="Cambria" w:hAnsi="Cambria" w:cs="Cambria"/>
          <w:sz w:val="28"/>
          <w:szCs w:val="28"/>
        </w:rPr>
      </w:pPr>
    </w:p>
    <w:sectPr w:rsidR="008731B4" w:rsidRPr="007B3F24" w:rsidSect="00812644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27545"/>
    <w:multiLevelType w:val="hybridMultilevel"/>
    <w:tmpl w:val="83FE4AC6"/>
    <w:lvl w:ilvl="0" w:tplc="11A8DD04">
      <w:start w:val="2"/>
      <w:numFmt w:val="bullet"/>
      <w:lvlText w:val="-"/>
      <w:lvlJc w:val="left"/>
      <w:pPr>
        <w:ind w:left="495" w:hanging="360"/>
      </w:pPr>
      <w:rPr>
        <w:rFonts w:ascii="Arial" w:eastAsia="Times New Roman" w:hAnsi="Arial" w:hint="default"/>
      </w:rPr>
    </w:lvl>
    <w:lvl w:ilvl="1" w:tplc="04020003">
      <w:start w:val="1"/>
      <w:numFmt w:val="bullet"/>
      <w:lvlText w:val="o"/>
      <w:lvlJc w:val="left"/>
      <w:pPr>
        <w:ind w:left="1215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65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09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81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255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CC6"/>
    <w:rsid w:val="00111536"/>
    <w:rsid w:val="00161901"/>
    <w:rsid w:val="00256E8E"/>
    <w:rsid w:val="00271074"/>
    <w:rsid w:val="002F136D"/>
    <w:rsid w:val="0037614F"/>
    <w:rsid w:val="003E5BD3"/>
    <w:rsid w:val="003F1BC6"/>
    <w:rsid w:val="00453C23"/>
    <w:rsid w:val="00482BC2"/>
    <w:rsid w:val="004F2BB4"/>
    <w:rsid w:val="005A78EF"/>
    <w:rsid w:val="00600398"/>
    <w:rsid w:val="0062357C"/>
    <w:rsid w:val="00651DED"/>
    <w:rsid w:val="0069434D"/>
    <w:rsid w:val="00764105"/>
    <w:rsid w:val="007B3F24"/>
    <w:rsid w:val="00812644"/>
    <w:rsid w:val="00833CC6"/>
    <w:rsid w:val="008458ED"/>
    <w:rsid w:val="008731B4"/>
    <w:rsid w:val="0089311E"/>
    <w:rsid w:val="008A3E74"/>
    <w:rsid w:val="009429F9"/>
    <w:rsid w:val="00A307BE"/>
    <w:rsid w:val="00A5218E"/>
    <w:rsid w:val="00A5393D"/>
    <w:rsid w:val="00A751A5"/>
    <w:rsid w:val="00AE63A6"/>
    <w:rsid w:val="00AF0BF8"/>
    <w:rsid w:val="00C31DFB"/>
    <w:rsid w:val="00CB3D9B"/>
    <w:rsid w:val="00CF0AB2"/>
    <w:rsid w:val="00D92263"/>
    <w:rsid w:val="00DC7C07"/>
    <w:rsid w:val="00E47F4D"/>
    <w:rsid w:val="00FC2345"/>
    <w:rsid w:val="00FC4393"/>
    <w:rsid w:val="00FE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CC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12644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CC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1264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1930</Words>
  <Characters>11007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&lt;arabianhorse&gt;</Company>
  <LinksUpToDate>false</LinksUpToDate>
  <CharactersWithSpaces>12912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Трекляно</dc:creator>
  <cp:lastModifiedBy>Maia</cp:lastModifiedBy>
  <cp:revision>5</cp:revision>
  <cp:lastPrinted>2018-06-28T05:40:00Z</cp:lastPrinted>
  <dcterms:created xsi:type="dcterms:W3CDTF">2019-06-11T14:52:00Z</dcterms:created>
  <dcterms:modified xsi:type="dcterms:W3CDTF">2020-09-21T10:41:00Z</dcterms:modified>
</cp:coreProperties>
</file>